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76" w:rsidRPr="00687E2A" w:rsidRDefault="000A6976" w:rsidP="000A6976">
      <w:pPr>
        <w:jc w:val="right"/>
        <w:outlineLvl w:val="0"/>
        <w:rPr>
          <w:bCs/>
          <w:sz w:val="28"/>
          <w:szCs w:val="28"/>
          <w:lang w:val="en-US"/>
        </w:rPr>
      </w:pPr>
      <w:r w:rsidRPr="00687E2A">
        <w:rPr>
          <w:bCs/>
          <w:sz w:val="28"/>
          <w:szCs w:val="28"/>
          <w:lang w:val="en-US"/>
        </w:rPr>
        <w:t xml:space="preserve">Annex No. </w:t>
      </w:r>
      <w:r>
        <w:rPr>
          <w:bCs/>
          <w:sz w:val="28"/>
          <w:szCs w:val="28"/>
          <w:lang w:val="en-US"/>
        </w:rPr>
        <w:t>1</w:t>
      </w:r>
    </w:p>
    <w:p w:rsidR="000A6976" w:rsidRPr="000A6976" w:rsidRDefault="000A6976" w:rsidP="000A6976">
      <w:pPr>
        <w:jc w:val="right"/>
        <w:rPr>
          <w:bCs/>
          <w:sz w:val="28"/>
          <w:szCs w:val="28"/>
          <w:lang w:val="en-US"/>
        </w:rPr>
      </w:pPr>
      <w:proofErr w:type="gramStart"/>
      <w:r w:rsidRPr="000A6976">
        <w:rPr>
          <w:bCs/>
          <w:sz w:val="28"/>
          <w:szCs w:val="28"/>
          <w:lang w:val="en-US"/>
        </w:rPr>
        <w:t>the</w:t>
      </w:r>
      <w:proofErr w:type="gramEnd"/>
      <w:r w:rsidRPr="000A6976">
        <w:rPr>
          <w:bCs/>
          <w:sz w:val="28"/>
          <w:szCs w:val="28"/>
          <w:lang w:val="en-US"/>
        </w:rPr>
        <w:t xml:space="preserve"> Invitation to the bidding for the request for proposals </w:t>
      </w:r>
    </w:p>
    <w:p w:rsidR="000A6976" w:rsidRPr="00687E2A" w:rsidRDefault="000A6976" w:rsidP="000A6976">
      <w:pPr>
        <w:jc w:val="right"/>
        <w:rPr>
          <w:bCs/>
          <w:sz w:val="28"/>
          <w:szCs w:val="28"/>
          <w:lang w:val="en-US"/>
        </w:rPr>
      </w:pPr>
      <w:proofErr w:type="gramStart"/>
      <w:r w:rsidRPr="000A6976">
        <w:rPr>
          <w:bCs/>
          <w:sz w:val="28"/>
          <w:szCs w:val="28"/>
          <w:lang w:val="en-US"/>
        </w:rPr>
        <w:t>in</w:t>
      </w:r>
      <w:proofErr w:type="gramEnd"/>
      <w:r w:rsidRPr="000A6976">
        <w:rPr>
          <w:bCs/>
          <w:sz w:val="28"/>
          <w:szCs w:val="28"/>
          <w:lang w:val="en-US"/>
        </w:rPr>
        <w:t xml:space="preserve"> electronic form ZP-YsKPRK-17-0136</w:t>
      </w:r>
    </w:p>
    <w:p w:rsidR="000A6976" w:rsidRPr="00687E2A" w:rsidRDefault="000A6976" w:rsidP="000A6976">
      <w:pPr>
        <w:jc w:val="right"/>
        <w:rPr>
          <w:bCs/>
          <w:sz w:val="28"/>
          <w:szCs w:val="28"/>
          <w:lang w:val="en-US"/>
        </w:rPr>
      </w:pPr>
    </w:p>
    <w:p w:rsidR="000A6976" w:rsidRPr="00687E2A" w:rsidRDefault="000A6976" w:rsidP="000A6976">
      <w:pPr>
        <w:jc w:val="center"/>
        <w:outlineLvl w:val="0"/>
        <w:rPr>
          <w:b/>
          <w:bCs/>
          <w:sz w:val="28"/>
          <w:szCs w:val="28"/>
          <w:lang w:val="en-US"/>
        </w:rPr>
      </w:pPr>
      <w:r w:rsidRPr="00687E2A">
        <w:rPr>
          <w:b/>
          <w:bCs/>
          <w:sz w:val="28"/>
          <w:szCs w:val="28"/>
          <w:lang w:val="en-US"/>
        </w:rPr>
        <w:t>The financial and commercial proposal</w:t>
      </w:r>
    </w:p>
    <w:p w:rsidR="000A6976" w:rsidRPr="00687E2A" w:rsidRDefault="000A6976" w:rsidP="000A6976">
      <w:pPr>
        <w:rPr>
          <w:lang w:val="en-US"/>
        </w:rPr>
      </w:pPr>
    </w:p>
    <w:p w:rsidR="000A6976" w:rsidRPr="00687E2A" w:rsidRDefault="000A6976" w:rsidP="000A6976">
      <w:pPr>
        <w:rPr>
          <w:sz w:val="28"/>
          <w:szCs w:val="28"/>
          <w:lang w:val="en-US"/>
        </w:rPr>
      </w:pPr>
      <w:r w:rsidRPr="00687E2A">
        <w:rPr>
          <w:sz w:val="28"/>
          <w:szCs w:val="28"/>
          <w:lang w:val="en-US"/>
        </w:rPr>
        <w:t xml:space="preserve"> </w:t>
      </w:r>
      <w:proofErr w:type="gramStart"/>
      <w:r w:rsidRPr="00687E2A">
        <w:rPr>
          <w:sz w:val="28"/>
          <w:szCs w:val="28"/>
          <w:lang w:val="en-US"/>
        </w:rPr>
        <w:t>"____" ___________ 201_ .The Invitation for proposals No.</w:t>
      </w:r>
      <w:proofErr w:type="gramEnd"/>
      <w:r w:rsidRPr="00687E2A">
        <w:rPr>
          <w:sz w:val="28"/>
          <w:szCs w:val="28"/>
          <w:lang w:val="en-US"/>
        </w:rPr>
        <w:t xml:space="preserve"> ZP-_____ </w:t>
      </w:r>
    </w:p>
    <w:p w:rsidR="000A6976" w:rsidRPr="00687E2A" w:rsidRDefault="000A6976" w:rsidP="000A6976">
      <w:pPr>
        <w:jc w:val="right"/>
        <w:rPr>
          <w:sz w:val="28"/>
          <w:szCs w:val="28"/>
          <w:lang w:val="en-US"/>
        </w:rPr>
      </w:pPr>
      <w:r w:rsidRPr="00687E2A">
        <w:rPr>
          <w:lang w:val="en-US"/>
        </w:rPr>
        <w:tab/>
      </w:r>
      <w:r w:rsidRPr="00687E2A">
        <w:rPr>
          <w:lang w:val="en-US"/>
        </w:rPr>
        <w:tab/>
      </w:r>
      <w:r w:rsidRPr="00687E2A">
        <w:rPr>
          <w:lang w:val="en-US"/>
        </w:rPr>
        <w:tab/>
      </w:r>
      <w:r w:rsidRPr="00687E2A">
        <w:rPr>
          <w:lang w:val="en-US"/>
        </w:rPr>
        <w:tab/>
      </w:r>
      <w:r w:rsidRPr="00687E2A">
        <w:rPr>
          <w:lang w:val="en-US"/>
        </w:rPr>
        <w:tab/>
      </w:r>
      <w:r w:rsidRPr="00687E2A">
        <w:rPr>
          <w:lang w:val="en-US"/>
        </w:rPr>
        <w:tab/>
      </w:r>
      <w:r w:rsidRPr="00687E2A">
        <w:rPr>
          <w:lang w:val="en-US"/>
        </w:rPr>
        <w:tab/>
      </w:r>
      <w:r w:rsidRPr="00687E2A">
        <w:rPr>
          <w:lang w:val="en-US"/>
        </w:rPr>
        <w:tab/>
      </w:r>
      <w:r w:rsidRPr="00687E2A">
        <w:rPr>
          <w:sz w:val="28"/>
          <w:szCs w:val="28"/>
          <w:lang w:val="en-US"/>
        </w:rPr>
        <w:t xml:space="preserve">  (</w:t>
      </w:r>
      <w:proofErr w:type="gramStart"/>
      <w:r w:rsidRPr="00687E2A">
        <w:rPr>
          <w:sz w:val="28"/>
          <w:szCs w:val="28"/>
          <w:lang w:val="en-US"/>
        </w:rPr>
        <w:t>lot</w:t>
      </w:r>
      <w:proofErr w:type="gramEnd"/>
      <w:r w:rsidRPr="00687E2A">
        <w:rPr>
          <w:sz w:val="28"/>
          <w:szCs w:val="28"/>
          <w:lang w:val="en-US"/>
        </w:rPr>
        <w:t xml:space="preserve"> № _________________)</w:t>
      </w:r>
    </w:p>
    <w:p w:rsidR="000A6976" w:rsidRPr="00687E2A" w:rsidRDefault="000A6976" w:rsidP="000A6976">
      <w:pPr>
        <w:rPr>
          <w:sz w:val="28"/>
          <w:lang w:val="en-US"/>
        </w:rPr>
      </w:pPr>
    </w:p>
    <w:p w:rsidR="000A6976" w:rsidRPr="00687E2A" w:rsidRDefault="000A6976" w:rsidP="000A6976">
      <w:pPr>
        <w:rPr>
          <w:sz w:val="28"/>
          <w:szCs w:val="28"/>
          <w:lang w:val="en-US"/>
        </w:rPr>
      </w:pPr>
      <w:r w:rsidRPr="00687E2A">
        <w:rPr>
          <w:sz w:val="28"/>
          <w:szCs w:val="28"/>
          <w:lang w:val="en-US"/>
        </w:rPr>
        <w:t>____________________________________________________________________</w:t>
      </w:r>
    </w:p>
    <w:p w:rsidR="000A6976" w:rsidRPr="00687E2A" w:rsidRDefault="000A6976" w:rsidP="000A6976">
      <w:pPr>
        <w:ind w:firstLine="3"/>
        <w:jc w:val="center"/>
        <w:rPr>
          <w:bCs/>
          <w:i/>
          <w:lang w:val="en-US"/>
        </w:rPr>
      </w:pPr>
      <w:r w:rsidRPr="00687E2A">
        <w:rPr>
          <w:bCs/>
          <w:i/>
          <w:lang w:val="en-US"/>
        </w:rPr>
        <w:t>(Full name of the a</w:t>
      </w:r>
      <w:r w:rsidRPr="00687E2A">
        <w:rPr>
          <w:i/>
          <w:lang w:val="en-US"/>
        </w:rPr>
        <w:t>pplicant</w:t>
      </w:r>
      <w:r w:rsidRPr="00687E2A">
        <w:rPr>
          <w:bCs/>
          <w:i/>
          <w:lang w:val="en-US"/>
        </w:rPr>
        <w:t>)</w:t>
      </w:r>
    </w:p>
    <w:p w:rsidR="000A6976" w:rsidRPr="00687E2A" w:rsidRDefault="000A6976" w:rsidP="000A6976">
      <w:pPr>
        <w:ind w:firstLine="3"/>
        <w:jc w:val="center"/>
        <w:rPr>
          <w:i/>
          <w:lang w:val="en-US"/>
        </w:rPr>
      </w:pPr>
    </w:p>
    <w:tbl>
      <w:tblPr>
        <w:tblW w:w="14402" w:type="dxa"/>
        <w:jc w:val="center"/>
        <w:tblLayout w:type="fixed"/>
        <w:tblLook w:val="0000" w:firstRow="0" w:lastRow="0" w:firstColumn="0" w:lastColumn="0" w:noHBand="0" w:noVBand="0"/>
      </w:tblPr>
      <w:tblGrid>
        <w:gridCol w:w="470"/>
        <w:gridCol w:w="1037"/>
        <w:gridCol w:w="1656"/>
        <w:gridCol w:w="1241"/>
        <w:gridCol w:w="1656"/>
        <w:gridCol w:w="4560"/>
        <w:gridCol w:w="1244"/>
        <w:gridCol w:w="2538"/>
      </w:tblGrid>
      <w:tr w:rsidR="000A6976" w:rsidRPr="00C313BB" w:rsidTr="00F51AAD">
        <w:trPr>
          <w:trHeight w:val="2143"/>
          <w:jc w:val="center"/>
        </w:trPr>
        <w:tc>
          <w:tcPr>
            <w:tcW w:w="163" w:type="pct"/>
            <w:tcBorders>
              <w:top w:val="single" w:sz="4" w:space="0" w:color="auto"/>
              <w:left w:val="single" w:sz="4" w:space="0" w:color="auto"/>
              <w:bottom w:val="single" w:sz="4" w:space="0" w:color="auto"/>
              <w:right w:val="single" w:sz="4" w:space="0" w:color="auto"/>
            </w:tcBorders>
            <w:vAlign w:val="center"/>
          </w:tcPr>
          <w:p w:rsidR="000A6976" w:rsidRPr="00423A01" w:rsidRDefault="000A6976" w:rsidP="00F51AAD">
            <w:pPr>
              <w:jc w:val="center"/>
              <w:rPr>
                <w:sz w:val="20"/>
              </w:rPr>
            </w:pPr>
            <w:proofErr w:type="spellStart"/>
            <w:r>
              <w:rPr>
                <w:sz w:val="20"/>
              </w:rPr>
              <w:t>No</w:t>
            </w:r>
            <w:proofErr w:type="spellEnd"/>
            <w:r>
              <w:rPr>
                <w:sz w:val="20"/>
              </w:rPr>
              <w:t>.</w:t>
            </w:r>
          </w:p>
        </w:tc>
        <w:tc>
          <w:tcPr>
            <w:tcW w:w="360" w:type="pct"/>
            <w:tcBorders>
              <w:top w:val="single" w:sz="4" w:space="0" w:color="auto"/>
              <w:left w:val="single" w:sz="4" w:space="0" w:color="auto"/>
              <w:bottom w:val="single" w:sz="4" w:space="0" w:color="auto"/>
              <w:right w:val="single" w:sz="4" w:space="0" w:color="auto"/>
            </w:tcBorders>
            <w:vAlign w:val="center"/>
          </w:tcPr>
          <w:p w:rsidR="000A6976" w:rsidRPr="00423A01" w:rsidRDefault="000A6976" w:rsidP="00F51AAD">
            <w:pPr>
              <w:jc w:val="center"/>
              <w:rPr>
                <w:sz w:val="20"/>
              </w:rPr>
            </w:pPr>
            <w:proofErr w:type="spellStart"/>
            <w:r>
              <w:rPr>
                <w:sz w:val="20"/>
              </w:rPr>
              <w:t>Name</w:t>
            </w:r>
            <w:proofErr w:type="spellEnd"/>
            <w:r>
              <w:rPr>
                <w:sz w:val="20"/>
              </w:rPr>
              <w:t xml:space="preserve"> </w:t>
            </w:r>
            <w:proofErr w:type="spellStart"/>
            <w:r>
              <w:rPr>
                <w:sz w:val="20"/>
                <w:szCs w:val="20"/>
              </w:rPr>
              <w:t>of</w:t>
            </w:r>
            <w:proofErr w:type="spellEnd"/>
            <w:r>
              <w:rPr>
                <w:sz w:val="20"/>
                <w:szCs w:val="20"/>
              </w:rPr>
              <w:t xml:space="preserve"> </w:t>
            </w:r>
            <w:proofErr w:type="spellStart"/>
            <w:r>
              <w:rPr>
                <w:sz w:val="20"/>
                <w:szCs w:val="20"/>
              </w:rPr>
              <w:t>goods</w:t>
            </w:r>
            <w:proofErr w:type="spellEnd"/>
          </w:p>
          <w:p w:rsidR="000A6976" w:rsidRPr="00423A01" w:rsidRDefault="000A6976" w:rsidP="00F51AAD">
            <w:pPr>
              <w:jc w:val="center"/>
              <w:rPr>
                <w:sz w:val="20"/>
              </w:rPr>
            </w:pPr>
          </w:p>
        </w:tc>
        <w:tc>
          <w:tcPr>
            <w:tcW w:w="575" w:type="pct"/>
            <w:tcBorders>
              <w:top w:val="single" w:sz="4" w:space="0" w:color="auto"/>
              <w:left w:val="single" w:sz="4" w:space="0" w:color="auto"/>
              <w:bottom w:val="single" w:sz="4" w:space="0" w:color="auto"/>
              <w:right w:val="single" w:sz="4" w:space="0" w:color="auto"/>
            </w:tcBorders>
            <w:vAlign w:val="center"/>
          </w:tcPr>
          <w:p w:rsidR="000A6976" w:rsidRPr="00687E2A" w:rsidRDefault="000A6976" w:rsidP="00C313BB">
            <w:pPr>
              <w:jc w:val="center"/>
              <w:rPr>
                <w:sz w:val="20"/>
                <w:lang w:val="en-US"/>
              </w:rPr>
            </w:pPr>
            <w:r w:rsidRPr="00687E2A">
              <w:rPr>
                <w:sz w:val="20"/>
                <w:lang w:val="en-US"/>
              </w:rPr>
              <w:t xml:space="preserve">The price for </w:t>
            </w:r>
            <w:r w:rsidR="00C313BB">
              <w:rPr>
                <w:sz w:val="20"/>
                <w:lang w:val="en-US"/>
              </w:rPr>
              <w:t xml:space="preserve">1 </w:t>
            </w:r>
            <w:r w:rsidRPr="00687E2A">
              <w:rPr>
                <w:sz w:val="20"/>
                <w:lang w:val="en-US"/>
              </w:rPr>
              <w:t xml:space="preserve">unit, </w:t>
            </w:r>
            <w:r w:rsidRPr="00C313BB">
              <w:rPr>
                <w:b/>
                <w:sz w:val="20"/>
                <w:highlight w:val="yellow"/>
                <w:lang w:val="en-US"/>
              </w:rPr>
              <w:t>US dollars, excluding VAT</w:t>
            </w:r>
          </w:p>
        </w:tc>
        <w:tc>
          <w:tcPr>
            <w:tcW w:w="431" w:type="pct"/>
            <w:tcBorders>
              <w:top w:val="single" w:sz="4" w:space="0" w:color="auto"/>
              <w:left w:val="single" w:sz="4" w:space="0" w:color="auto"/>
              <w:bottom w:val="single" w:sz="4" w:space="0" w:color="auto"/>
              <w:right w:val="single" w:sz="4" w:space="0" w:color="auto"/>
            </w:tcBorders>
            <w:vAlign w:val="center"/>
          </w:tcPr>
          <w:p w:rsidR="000A6976" w:rsidRPr="00687E2A" w:rsidRDefault="000A6976" w:rsidP="00F51AAD">
            <w:pPr>
              <w:jc w:val="center"/>
              <w:rPr>
                <w:sz w:val="20"/>
                <w:lang w:val="en-US"/>
              </w:rPr>
            </w:pPr>
            <w:r w:rsidRPr="00687E2A">
              <w:rPr>
                <w:sz w:val="20"/>
                <w:szCs w:val="20"/>
                <w:lang w:val="en-US"/>
              </w:rPr>
              <w:t>Q-ty</w:t>
            </w:r>
            <w:r w:rsidRPr="00687E2A">
              <w:rPr>
                <w:sz w:val="20"/>
                <w:lang w:val="en-US"/>
              </w:rPr>
              <w:t xml:space="preserve"> of delivered goods, </w:t>
            </w:r>
            <w:r w:rsidRPr="00687E2A">
              <w:rPr>
                <w:sz w:val="20"/>
                <w:szCs w:val="20"/>
                <w:lang w:val="en-US"/>
              </w:rPr>
              <w:t>un.</w:t>
            </w:r>
          </w:p>
        </w:tc>
        <w:tc>
          <w:tcPr>
            <w:tcW w:w="575" w:type="pct"/>
            <w:tcBorders>
              <w:top w:val="single" w:sz="4" w:space="0" w:color="auto"/>
              <w:left w:val="single" w:sz="4" w:space="0" w:color="auto"/>
              <w:bottom w:val="single" w:sz="4" w:space="0" w:color="auto"/>
              <w:right w:val="single" w:sz="4" w:space="0" w:color="auto"/>
            </w:tcBorders>
            <w:vAlign w:val="center"/>
          </w:tcPr>
          <w:p w:rsidR="000A6976" w:rsidRPr="00687E2A" w:rsidRDefault="000A6976" w:rsidP="00F51AAD">
            <w:pPr>
              <w:jc w:val="center"/>
              <w:rPr>
                <w:sz w:val="20"/>
                <w:lang w:val="en-US"/>
              </w:rPr>
            </w:pPr>
            <w:r w:rsidRPr="00687E2A">
              <w:rPr>
                <w:sz w:val="20"/>
                <w:lang w:val="en-US"/>
              </w:rPr>
              <w:t>The price for all purchased volume of goods,</w:t>
            </w:r>
            <w:r>
              <w:rPr>
                <w:sz w:val="20"/>
                <w:lang w:val="en-US"/>
              </w:rPr>
              <w:t xml:space="preserve"> </w:t>
            </w:r>
            <w:r w:rsidRPr="00C313BB">
              <w:rPr>
                <w:b/>
                <w:sz w:val="20"/>
                <w:highlight w:val="yellow"/>
                <w:lang w:val="en-US"/>
              </w:rPr>
              <w:t>US dollars, excluding VAT</w:t>
            </w:r>
          </w:p>
        </w:tc>
        <w:tc>
          <w:tcPr>
            <w:tcW w:w="1583" w:type="pct"/>
            <w:tcBorders>
              <w:top w:val="single" w:sz="4" w:space="0" w:color="auto"/>
              <w:left w:val="nil"/>
              <w:bottom w:val="single" w:sz="4" w:space="0" w:color="auto"/>
              <w:right w:val="single" w:sz="4" w:space="0" w:color="auto"/>
            </w:tcBorders>
            <w:vAlign w:val="center"/>
          </w:tcPr>
          <w:p w:rsidR="000A6976" w:rsidRPr="00687E2A" w:rsidRDefault="000A6976" w:rsidP="00F51AAD">
            <w:pPr>
              <w:jc w:val="center"/>
              <w:rPr>
                <w:sz w:val="20"/>
                <w:lang w:val="en-US"/>
              </w:rPr>
            </w:pPr>
            <w:r w:rsidRPr="00687E2A">
              <w:rPr>
                <w:sz w:val="20"/>
                <w:szCs w:val="20"/>
                <w:lang w:val="en-US"/>
              </w:rPr>
              <w:t xml:space="preserve">Terms of payment of goods </w:t>
            </w:r>
          </w:p>
        </w:tc>
        <w:tc>
          <w:tcPr>
            <w:tcW w:w="432" w:type="pct"/>
            <w:tcBorders>
              <w:top w:val="single" w:sz="4" w:space="0" w:color="auto"/>
              <w:left w:val="single" w:sz="4" w:space="0" w:color="auto"/>
              <w:bottom w:val="single" w:sz="4" w:space="0" w:color="auto"/>
              <w:right w:val="single" w:sz="4" w:space="0" w:color="auto"/>
            </w:tcBorders>
            <w:vAlign w:val="center"/>
          </w:tcPr>
          <w:p w:rsidR="000A6976" w:rsidRPr="00687E2A" w:rsidRDefault="000A6976" w:rsidP="00C313BB">
            <w:pPr>
              <w:jc w:val="center"/>
              <w:rPr>
                <w:sz w:val="20"/>
                <w:lang w:val="en-US"/>
              </w:rPr>
            </w:pPr>
            <w:r w:rsidRPr="00687E2A">
              <w:rPr>
                <w:sz w:val="20"/>
                <w:lang w:val="en-US"/>
              </w:rPr>
              <w:t xml:space="preserve">Warranty period </w:t>
            </w:r>
            <w:r w:rsidRPr="00687E2A">
              <w:rPr>
                <w:sz w:val="20"/>
                <w:szCs w:val="20"/>
                <w:lang w:val="en-US"/>
              </w:rPr>
              <w:t>for a construction, months</w:t>
            </w:r>
          </w:p>
        </w:tc>
        <w:tc>
          <w:tcPr>
            <w:tcW w:w="881" w:type="pct"/>
            <w:tcBorders>
              <w:top w:val="single" w:sz="4" w:space="0" w:color="auto"/>
              <w:left w:val="nil"/>
              <w:bottom w:val="single" w:sz="4" w:space="0" w:color="auto"/>
              <w:right w:val="single" w:sz="4" w:space="0" w:color="auto"/>
            </w:tcBorders>
            <w:vAlign w:val="center"/>
          </w:tcPr>
          <w:p w:rsidR="000A6976" w:rsidRPr="00687E2A" w:rsidRDefault="000A6976" w:rsidP="00F51AAD">
            <w:pPr>
              <w:jc w:val="center"/>
              <w:rPr>
                <w:sz w:val="20"/>
                <w:szCs w:val="20"/>
                <w:lang w:val="en-US"/>
              </w:rPr>
            </w:pPr>
            <w:r w:rsidRPr="00687E2A">
              <w:rPr>
                <w:sz w:val="20"/>
                <w:szCs w:val="20"/>
                <w:lang w:val="en-US"/>
              </w:rPr>
              <w:t xml:space="preserve">Warranty period for a paint and varnish covering from the date of signing of the delivery-acceptance certificate of goods, </w:t>
            </w:r>
            <w:r w:rsidR="00C313BB">
              <w:rPr>
                <w:sz w:val="20"/>
                <w:szCs w:val="20"/>
                <w:lang w:val="en-US"/>
              </w:rPr>
              <w:t>months</w:t>
            </w:r>
            <w:bookmarkStart w:id="0" w:name="_GoBack"/>
            <w:bookmarkEnd w:id="0"/>
          </w:p>
        </w:tc>
      </w:tr>
      <w:tr w:rsidR="000A6976" w:rsidRPr="00C313BB" w:rsidTr="00F51AAD">
        <w:trPr>
          <w:trHeight w:val="2484"/>
          <w:jc w:val="center"/>
        </w:trPr>
        <w:tc>
          <w:tcPr>
            <w:tcW w:w="163" w:type="pct"/>
            <w:tcBorders>
              <w:top w:val="single" w:sz="4" w:space="0" w:color="auto"/>
              <w:left w:val="single" w:sz="4" w:space="0" w:color="auto"/>
              <w:bottom w:val="single" w:sz="4" w:space="0" w:color="auto"/>
              <w:right w:val="single" w:sz="4" w:space="0" w:color="auto"/>
            </w:tcBorders>
            <w:vAlign w:val="center"/>
          </w:tcPr>
          <w:p w:rsidR="000A6976" w:rsidRPr="00687E2A" w:rsidRDefault="000A6976" w:rsidP="00F51AAD">
            <w:pPr>
              <w:jc w:val="center"/>
              <w:rPr>
                <w:sz w:val="20"/>
                <w:lang w:val="en-US"/>
              </w:rPr>
            </w:pPr>
          </w:p>
        </w:tc>
        <w:tc>
          <w:tcPr>
            <w:tcW w:w="360" w:type="pct"/>
            <w:tcBorders>
              <w:top w:val="single" w:sz="4" w:space="0" w:color="auto"/>
              <w:left w:val="single" w:sz="4" w:space="0" w:color="auto"/>
              <w:bottom w:val="single" w:sz="4" w:space="0" w:color="auto"/>
              <w:right w:val="single" w:sz="4" w:space="0" w:color="auto"/>
            </w:tcBorders>
            <w:vAlign w:val="center"/>
          </w:tcPr>
          <w:p w:rsidR="000A6976" w:rsidRPr="00687E2A" w:rsidRDefault="000A6976" w:rsidP="00F51AAD">
            <w:pPr>
              <w:jc w:val="center"/>
              <w:rPr>
                <w:sz w:val="20"/>
                <w:lang w:val="en-US"/>
              </w:rPr>
            </w:pPr>
          </w:p>
        </w:tc>
        <w:tc>
          <w:tcPr>
            <w:tcW w:w="575" w:type="pct"/>
            <w:tcBorders>
              <w:top w:val="single" w:sz="4" w:space="0" w:color="auto"/>
              <w:left w:val="single" w:sz="4" w:space="0" w:color="auto"/>
              <w:bottom w:val="single" w:sz="4" w:space="0" w:color="auto"/>
              <w:right w:val="single" w:sz="4" w:space="0" w:color="auto"/>
            </w:tcBorders>
            <w:vAlign w:val="center"/>
          </w:tcPr>
          <w:p w:rsidR="000A6976" w:rsidRPr="00687E2A" w:rsidRDefault="000A6976" w:rsidP="00F51AAD">
            <w:pPr>
              <w:jc w:val="center"/>
              <w:rPr>
                <w:sz w:val="20"/>
                <w:lang w:val="en-US"/>
              </w:rPr>
            </w:pPr>
          </w:p>
        </w:tc>
        <w:tc>
          <w:tcPr>
            <w:tcW w:w="431" w:type="pct"/>
            <w:tcBorders>
              <w:top w:val="single" w:sz="4" w:space="0" w:color="auto"/>
              <w:left w:val="single" w:sz="4" w:space="0" w:color="auto"/>
              <w:bottom w:val="single" w:sz="4" w:space="0" w:color="auto"/>
              <w:right w:val="single" w:sz="4" w:space="0" w:color="auto"/>
            </w:tcBorders>
            <w:vAlign w:val="center"/>
          </w:tcPr>
          <w:p w:rsidR="000A6976" w:rsidRPr="00687E2A" w:rsidRDefault="000A6976" w:rsidP="00F51AAD">
            <w:pPr>
              <w:jc w:val="center"/>
              <w:rPr>
                <w:sz w:val="20"/>
                <w:szCs w:val="20"/>
                <w:lang w:val="en-US"/>
              </w:rPr>
            </w:pPr>
          </w:p>
        </w:tc>
        <w:tc>
          <w:tcPr>
            <w:tcW w:w="575" w:type="pct"/>
            <w:tcBorders>
              <w:top w:val="single" w:sz="4" w:space="0" w:color="auto"/>
              <w:left w:val="single" w:sz="4" w:space="0" w:color="auto"/>
              <w:bottom w:val="single" w:sz="4" w:space="0" w:color="auto"/>
              <w:right w:val="single" w:sz="4" w:space="0" w:color="auto"/>
            </w:tcBorders>
            <w:vAlign w:val="center"/>
          </w:tcPr>
          <w:p w:rsidR="000A6976" w:rsidRPr="00687E2A" w:rsidRDefault="000A6976" w:rsidP="00F51AAD">
            <w:pPr>
              <w:jc w:val="center"/>
              <w:rPr>
                <w:sz w:val="20"/>
                <w:lang w:val="en-US"/>
              </w:rPr>
            </w:pPr>
          </w:p>
        </w:tc>
        <w:tc>
          <w:tcPr>
            <w:tcW w:w="1583" w:type="pct"/>
            <w:tcBorders>
              <w:top w:val="single" w:sz="4" w:space="0" w:color="auto"/>
              <w:left w:val="nil"/>
              <w:bottom w:val="single" w:sz="4" w:space="0" w:color="auto"/>
              <w:right w:val="single" w:sz="4" w:space="0" w:color="auto"/>
            </w:tcBorders>
            <w:vAlign w:val="center"/>
          </w:tcPr>
          <w:p w:rsidR="000A6976" w:rsidRPr="00687E2A" w:rsidRDefault="000A6976" w:rsidP="00F51AAD">
            <w:pPr>
              <w:jc w:val="center"/>
              <w:rPr>
                <w:sz w:val="20"/>
                <w:szCs w:val="20"/>
                <w:lang w:val="en-US"/>
              </w:rPr>
            </w:pPr>
            <w:r w:rsidRPr="00687E2A">
              <w:rPr>
                <w:sz w:val="20"/>
                <w:szCs w:val="20"/>
                <w:lang w:val="en-US"/>
              </w:rPr>
              <w:t>Advance payment in the amount of  ___ % (__ in hand writing) percent from the price of the contract of the delivered Goods – within 10 (ten) calendar days from the date of signing of the contract by the parties;</w:t>
            </w:r>
          </w:p>
          <w:p w:rsidR="000A6976" w:rsidRPr="00687E2A" w:rsidRDefault="000A6976" w:rsidP="00F51AAD">
            <w:pPr>
              <w:jc w:val="center"/>
              <w:rPr>
                <w:sz w:val="20"/>
                <w:szCs w:val="20"/>
                <w:lang w:val="en-US"/>
              </w:rPr>
            </w:pPr>
            <w:r w:rsidRPr="00687E2A">
              <w:rPr>
                <w:sz w:val="20"/>
                <w:szCs w:val="20"/>
                <w:lang w:val="en-US"/>
              </w:rPr>
              <w:t>Final payment in the amount ___</w:t>
            </w:r>
            <w:proofErr w:type="gramStart"/>
            <w:r w:rsidRPr="00687E2A">
              <w:rPr>
                <w:sz w:val="20"/>
                <w:szCs w:val="20"/>
                <w:lang w:val="en-US"/>
              </w:rPr>
              <w:t>%  (</w:t>
            </w:r>
            <w:proofErr w:type="gramEnd"/>
            <w:r w:rsidRPr="00687E2A">
              <w:rPr>
                <w:sz w:val="20"/>
                <w:szCs w:val="20"/>
                <w:lang w:val="en-US"/>
              </w:rPr>
              <w:t>__ in hand writing) percent of the cost of the delivered Goods (the batch of goods) on the contract within 30 (thirty) calendar days from the date of signing by the parties of the delivery-acceptance certificate of Goods (the batch of goods).</w:t>
            </w:r>
          </w:p>
        </w:tc>
        <w:tc>
          <w:tcPr>
            <w:tcW w:w="432" w:type="pct"/>
            <w:tcBorders>
              <w:top w:val="single" w:sz="4" w:space="0" w:color="auto"/>
              <w:left w:val="single" w:sz="4" w:space="0" w:color="auto"/>
              <w:bottom w:val="single" w:sz="4" w:space="0" w:color="auto"/>
              <w:right w:val="single" w:sz="4" w:space="0" w:color="auto"/>
            </w:tcBorders>
            <w:vAlign w:val="center"/>
          </w:tcPr>
          <w:p w:rsidR="000A6976" w:rsidRPr="00687E2A" w:rsidRDefault="000A6976" w:rsidP="00F51AAD">
            <w:pPr>
              <w:jc w:val="center"/>
              <w:rPr>
                <w:sz w:val="20"/>
                <w:lang w:val="en-US"/>
              </w:rPr>
            </w:pPr>
          </w:p>
        </w:tc>
        <w:tc>
          <w:tcPr>
            <w:tcW w:w="881" w:type="pct"/>
            <w:tcBorders>
              <w:top w:val="single" w:sz="4" w:space="0" w:color="auto"/>
              <w:left w:val="nil"/>
              <w:bottom w:val="single" w:sz="4" w:space="0" w:color="auto"/>
              <w:right w:val="single" w:sz="4" w:space="0" w:color="auto"/>
            </w:tcBorders>
            <w:vAlign w:val="center"/>
          </w:tcPr>
          <w:p w:rsidR="000A6976" w:rsidRPr="00687E2A" w:rsidRDefault="000A6976" w:rsidP="00F51AAD">
            <w:pPr>
              <w:jc w:val="center"/>
              <w:rPr>
                <w:sz w:val="20"/>
                <w:szCs w:val="20"/>
                <w:lang w:val="en-US"/>
              </w:rPr>
            </w:pPr>
          </w:p>
        </w:tc>
      </w:tr>
    </w:tbl>
    <w:p w:rsidR="000A6976" w:rsidRPr="00687E2A" w:rsidRDefault="000A6976" w:rsidP="000A6976">
      <w:pPr>
        <w:ind w:firstLine="3"/>
        <w:jc w:val="center"/>
        <w:rPr>
          <w:i/>
          <w:lang w:val="en-US"/>
        </w:rPr>
      </w:pPr>
    </w:p>
    <w:p w:rsidR="000A6976" w:rsidRPr="00687E2A" w:rsidRDefault="000A6976" w:rsidP="000A6976">
      <w:pPr>
        <w:ind w:firstLine="567"/>
        <w:jc w:val="both"/>
        <w:rPr>
          <w:sz w:val="28"/>
          <w:szCs w:val="28"/>
          <w:lang w:val="en-US"/>
        </w:rPr>
      </w:pPr>
    </w:p>
    <w:p w:rsidR="000A6976" w:rsidRPr="00687E2A" w:rsidRDefault="000A6976" w:rsidP="000A6976">
      <w:pPr>
        <w:ind w:firstLine="567"/>
        <w:jc w:val="both"/>
        <w:rPr>
          <w:color w:val="BFBFBF"/>
          <w:sz w:val="28"/>
          <w:szCs w:val="28"/>
          <w:lang w:val="en-US"/>
        </w:rPr>
      </w:pPr>
      <w:r w:rsidRPr="00687E2A">
        <w:rPr>
          <w:sz w:val="28"/>
          <w:szCs w:val="28"/>
          <w:lang w:val="en-US"/>
        </w:rPr>
        <w:lastRenderedPageBreak/>
        <w:t>The preliminary processing of steel and painting of containers interfering corrosion and damage of the covering of a container within 60 (sixty) months after signing of the delivery-acceptance certificate of containers by the buyer is guaranteed. The corrosion caused by erosion is not covered by the guarantee.</w:t>
      </w:r>
    </w:p>
    <w:p w:rsidR="000A6976" w:rsidRPr="00687E2A" w:rsidRDefault="000A6976" w:rsidP="000A6976">
      <w:pPr>
        <w:ind w:firstLine="708"/>
        <w:rPr>
          <w:bCs/>
          <w:sz w:val="28"/>
          <w:szCs w:val="28"/>
          <w:lang w:val="en-US"/>
        </w:rPr>
      </w:pPr>
    </w:p>
    <w:p w:rsidR="000A6976" w:rsidRPr="00687E2A" w:rsidRDefault="000A6976" w:rsidP="000A6976">
      <w:pPr>
        <w:ind w:firstLine="567"/>
        <w:jc w:val="both"/>
        <w:rPr>
          <w:b/>
          <w:sz w:val="28"/>
          <w:szCs w:val="28"/>
          <w:lang w:val="en-US"/>
        </w:rPr>
      </w:pPr>
      <w:r w:rsidRPr="00687E2A">
        <w:rPr>
          <w:b/>
          <w:sz w:val="28"/>
          <w:szCs w:val="28"/>
          <w:lang w:val="en-US"/>
        </w:rPr>
        <w:t>The term of free storage of goods in the warehouse / the container platform _____________</w:t>
      </w:r>
      <w:proofErr w:type="gramStart"/>
      <w:r w:rsidRPr="00687E2A">
        <w:rPr>
          <w:b/>
          <w:sz w:val="28"/>
          <w:szCs w:val="28"/>
          <w:lang w:val="en-US"/>
        </w:rPr>
        <w:t>_</w:t>
      </w:r>
      <w:r w:rsidRPr="00687E2A">
        <w:rPr>
          <w:i/>
          <w:sz w:val="28"/>
          <w:szCs w:val="28"/>
          <w:lang w:val="en-US"/>
        </w:rPr>
        <w:t>(</w:t>
      </w:r>
      <w:proofErr w:type="gramEnd"/>
      <w:r w:rsidRPr="00687E2A">
        <w:rPr>
          <w:i/>
          <w:sz w:val="28"/>
          <w:szCs w:val="28"/>
          <w:lang w:val="en-US"/>
        </w:rPr>
        <w:t>Full name of the applicant)</w:t>
      </w:r>
      <w:r w:rsidRPr="00687E2A">
        <w:rPr>
          <w:b/>
          <w:sz w:val="28"/>
          <w:szCs w:val="28"/>
          <w:lang w:val="en-US"/>
        </w:rPr>
        <w:t xml:space="preserve"> is _____ calendar days from the date of the notice by the Supplier of the Buyer about readiness of Goods for shipment.</w:t>
      </w:r>
    </w:p>
    <w:p w:rsidR="000A6976" w:rsidRPr="00687E2A" w:rsidRDefault="000A6976" w:rsidP="000A6976">
      <w:pPr>
        <w:ind w:firstLine="567"/>
        <w:jc w:val="both"/>
        <w:rPr>
          <w:b/>
          <w:sz w:val="28"/>
          <w:szCs w:val="28"/>
          <w:lang w:val="en-US"/>
        </w:rPr>
      </w:pPr>
      <w:r w:rsidRPr="00687E2A">
        <w:rPr>
          <w:b/>
          <w:sz w:val="28"/>
          <w:szCs w:val="28"/>
          <w:lang w:val="en-US"/>
        </w:rPr>
        <w:t>After the expiration of free storage of goods in the warehouse / the container platform, the cost for 1 unit of a ___-foot container is ___ US dollars</w:t>
      </w:r>
      <w:r>
        <w:rPr>
          <w:b/>
          <w:sz w:val="28"/>
          <w:szCs w:val="28"/>
          <w:lang w:val="en-US"/>
        </w:rPr>
        <w:t xml:space="preserve"> </w:t>
      </w:r>
      <w:r w:rsidRPr="00695BF1">
        <w:rPr>
          <w:b/>
          <w:sz w:val="28"/>
          <w:szCs w:val="28"/>
          <w:lang w:val="en-US"/>
        </w:rPr>
        <w:t>per day</w:t>
      </w:r>
      <w:r>
        <w:rPr>
          <w:b/>
          <w:sz w:val="28"/>
          <w:szCs w:val="28"/>
          <w:lang w:val="en-US"/>
        </w:rPr>
        <w:t>.</w:t>
      </w:r>
    </w:p>
    <w:p w:rsidR="000A6976" w:rsidRPr="00687E2A" w:rsidRDefault="000A6976" w:rsidP="000A6976">
      <w:pPr>
        <w:ind w:firstLine="567"/>
        <w:jc w:val="both"/>
        <w:rPr>
          <w:color w:val="BFBFBF"/>
          <w:sz w:val="28"/>
          <w:szCs w:val="28"/>
          <w:lang w:val="en-US"/>
        </w:rPr>
      </w:pPr>
    </w:p>
    <w:p w:rsidR="000A6976" w:rsidRPr="00687E2A" w:rsidRDefault="000A6976" w:rsidP="000A6976">
      <w:pPr>
        <w:pStyle w:val="a3"/>
        <w:jc w:val="both"/>
        <w:rPr>
          <w:szCs w:val="28"/>
          <w:lang w:val="en-US"/>
        </w:rPr>
      </w:pPr>
      <w:r w:rsidRPr="00687E2A">
        <w:rPr>
          <w:szCs w:val="28"/>
          <w:lang w:val="en-US"/>
        </w:rPr>
        <w:t>1. The price of goods is specified taking into account all possible expenses of the supplier, including expenses on delivery of goods to the points of delivery, cost of execution of the certificate of classification company of the member of the International Association of Classification Companies (IACC), expenses on placement to goods of the logo of the Customer, expenses on placement to the plate according to the convention on safety of containers (CSC) of information on the program of continuous survey of containers on the form: "ACER 001/06 RUTKRU" and also serial (inventory) number of a container, the cost of the guarantee and all types of tax, except the VAT and also other expenses connected with delivery of Goods.</w:t>
      </w:r>
    </w:p>
    <w:p w:rsidR="000A6976" w:rsidRPr="00687E2A" w:rsidRDefault="000A6976" w:rsidP="000A6976">
      <w:pPr>
        <w:pStyle w:val="a3"/>
        <w:jc w:val="both"/>
        <w:rPr>
          <w:szCs w:val="28"/>
          <w:lang w:val="en-US"/>
        </w:rPr>
      </w:pPr>
      <w:r w:rsidRPr="00687E2A">
        <w:rPr>
          <w:szCs w:val="28"/>
          <w:lang w:val="en-US"/>
        </w:rPr>
        <w:t xml:space="preserve">The delivery of goods is the subject to VAT at the rate ____%, which amount is ________/ is not the subject to VAT </w:t>
      </w:r>
      <w:r w:rsidRPr="00687E2A">
        <w:rPr>
          <w:i/>
          <w:sz w:val="24"/>
          <w:szCs w:val="24"/>
          <w:lang w:val="en-US"/>
        </w:rPr>
        <w:t>(please specify as necessary)</w:t>
      </w:r>
      <w:r w:rsidRPr="00687E2A">
        <w:rPr>
          <w:i/>
          <w:szCs w:val="28"/>
          <w:lang w:val="en-US"/>
        </w:rPr>
        <w:t>.</w:t>
      </w:r>
    </w:p>
    <w:p w:rsidR="000A6976" w:rsidRPr="00687E2A" w:rsidRDefault="000A6976" w:rsidP="000A6976">
      <w:pPr>
        <w:pStyle w:val="a3"/>
        <w:rPr>
          <w:lang w:val="en-US"/>
        </w:rPr>
      </w:pPr>
      <w:r w:rsidRPr="00687E2A">
        <w:rPr>
          <w:szCs w:val="28"/>
          <w:lang w:val="en-US"/>
        </w:rPr>
        <w:t xml:space="preserve">2. Additional terms </w:t>
      </w:r>
      <w:r w:rsidRPr="00687E2A">
        <w:rPr>
          <w:lang w:val="en-US"/>
        </w:rPr>
        <w:t xml:space="preserve">of delivery of goods _______________________________________________________ </w:t>
      </w:r>
    </w:p>
    <w:p w:rsidR="000A6976" w:rsidRPr="00687E2A" w:rsidRDefault="000A6976" w:rsidP="000A6976">
      <w:pPr>
        <w:pStyle w:val="a3"/>
        <w:jc w:val="center"/>
        <w:rPr>
          <w:i/>
          <w:sz w:val="24"/>
          <w:szCs w:val="24"/>
          <w:lang w:val="en-US"/>
        </w:rPr>
      </w:pPr>
      <w:r w:rsidRPr="00687E2A">
        <w:rPr>
          <w:i/>
          <w:sz w:val="24"/>
          <w:szCs w:val="24"/>
          <w:lang w:val="en-US"/>
        </w:rPr>
        <w:t>(</w:t>
      </w:r>
      <w:proofErr w:type="gramStart"/>
      <w:r w:rsidRPr="00687E2A">
        <w:rPr>
          <w:i/>
          <w:sz w:val="24"/>
          <w:szCs w:val="24"/>
          <w:lang w:val="en-US"/>
        </w:rPr>
        <w:t>is</w:t>
      </w:r>
      <w:proofErr w:type="gramEnd"/>
      <w:r w:rsidRPr="00687E2A">
        <w:rPr>
          <w:i/>
          <w:sz w:val="24"/>
          <w:szCs w:val="24"/>
          <w:lang w:val="en-US"/>
        </w:rPr>
        <w:t xml:space="preserve"> filled by the applicant if necessary).</w:t>
      </w:r>
    </w:p>
    <w:p w:rsidR="000A6976" w:rsidRPr="00687E2A" w:rsidRDefault="000A6976" w:rsidP="000A6976">
      <w:pPr>
        <w:pStyle w:val="a3"/>
        <w:jc w:val="both"/>
        <w:rPr>
          <w:szCs w:val="28"/>
          <w:lang w:val="en-US"/>
        </w:rPr>
      </w:pPr>
      <w:r w:rsidRPr="00687E2A">
        <w:rPr>
          <w:szCs w:val="28"/>
          <w:lang w:val="en-US"/>
        </w:rPr>
        <w:t xml:space="preserve">3. The term of the validity of this financial and commercial proposal is _______________ </w:t>
      </w:r>
      <w:r w:rsidRPr="00687E2A">
        <w:rPr>
          <w:i/>
          <w:sz w:val="24"/>
          <w:szCs w:val="24"/>
          <w:lang w:val="en-US"/>
        </w:rPr>
        <w:t>(the term is specified not less than 90 (ninety) calendar days</w:t>
      </w:r>
      <w:proofErr w:type="gramStart"/>
      <w:r w:rsidRPr="00687E2A">
        <w:rPr>
          <w:i/>
          <w:sz w:val="24"/>
          <w:szCs w:val="24"/>
          <w:lang w:val="en-US"/>
        </w:rPr>
        <w:t>)</w:t>
      </w:r>
      <w:r w:rsidRPr="00687E2A">
        <w:rPr>
          <w:lang w:val="en-US"/>
        </w:rPr>
        <w:t>from</w:t>
      </w:r>
      <w:proofErr w:type="gramEnd"/>
      <w:r w:rsidRPr="00687E2A">
        <w:rPr>
          <w:lang w:val="en-US"/>
        </w:rPr>
        <w:t xml:space="preserve"> the expiration date of the term of Applications specified in the point 6 of the Information card</w:t>
      </w:r>
      <w:r w:rsidRPr="00687E2A">
        <w:rPr>
          <w:i/>
          <w:sz w:val="24"/>
          <w:szCs w:val="24"/>
          <w:lang w:val="en-US"/>
        </w:rPr>
        <w:t>.</w:t>
      </w:r>
    </w:p>
    <w:p w:rsidR="000A6976" w:rsidRPr="00687E2A" w:rsidRDefault="000A6976" w:rsidP="000A6976">
      <w:pPr>
        <w:pStyle w:val="a3"/>
        <w:jc w:val="both"/>
        <w:rPr>
          <w:szCs w:val="28"/>
          <w:lang w:val="en-US"/>
        </w:rPr>
      </w:pPr>
      <w:r w:rsidRPr="00687E2A">
        <w:rPr>
          <w:szCs w:val="28"/>
          <w:lang w:val="en-US"/>
        </w:rPr>
        <w:t xml:space="preserve">4. If our proposals set out above are accepted, we commit ourselves to </w:t>
      </w:r>
      <w:r w:rsidRPr="00687E2A">
        <w:rPr>
          <w:i/>
          <w:szCs w:val="28"/>
          <w:lang w:val="en-US"/>
        </w:rPr>
        <w:t>supply the goods</w:t>
      </w:r>
      <w:r w:rsidRPr="00687E2A">
        <w:rPr>
          <w:szCs w:val="28"/>
          <w:lang w:val="en-US"/>
        </w:rPr>
        <w:t xml:space="preserve"> in accordance with the requirements of the purchase documentation and our proposals. </w:t>
      </w:r>
    </w:p>
    <w:p w:rsidR="000A6976" w:rsidRPr="00687E2A" w:rsidRDefault="000A6976" w:rsidP="000A6976">
      <w:pPr>
        <w:pStyle w:val="a3"/>
        <w:jc w:val="both"/>
        <w:rPr>
          <w:szCs w:val="28"/>
          <w:lang w:val="en-US"/>
        </w:rPr>
      </w:pPr>
      <w:r w:rsidRPr="00687E2A">
        <w:rPr>
          <w:szCs w:val="28"/>
          <w:lang w:val="en-US"/>
        </w:rPr>
        <w:t>5. If our proposals are found to be the best, we commit ourselves to sign the contract in accordance with the conditions of participation in the Invitation for proposals and the terms of this financial and commercial proposal.</w:t>
      </w:r>
    </w:p>
    <w:p w:rsidR="000A6976" w:rsidRPr="00687E2A" w:rsidRDefault="000A6976" w:rsidP="000A6976">
      <w:pPr>
        <w:pStyle w:val="a3"/>
        <w:jc w:val="both"/>
        <w:rPr>
          <w:szCs w:val="28"/>
          <w:lang w:val="en-US"/>
        </w:rPr>
      </w:pPr>
      <w:r w:rsidRPr="00687E2A">
        <w:rPr>
          <w:szCs w:val="28"/>
          <w:lang w:val="en-US"/>
        </w:rPr>
        <w:t xml:space="preserve">6. We agree that in the event of our failure to sign the contract after the recognition of our organization as the winner of the Invitation for proposals, as well as at our refusal to enter into negotiations on signing by us the contract within the time specified in the notification of the customer sent to us in accordance with the paragraph </w:t>
      </w:r>
      <w:r>
        <w:rPr>
          <w:szCs w:val="28"/>
          <w:lang w:val="en-US"/>
        </w:rPr>
        <w:t>295</w:t>
      </w:r>
      <w:r w:rsidRPr="00687E2A">
        <w:rPr>
          <w:szCs w:val="28"/>
          <w:lang w:val="en-US"/>
        </w:rPr>
        <w:t xml:space="preserve"> of the Regulations on purchases, another participant will become the winner.</w:t>
      </w:r>
    </w:p>
    <w:p w:rsidR="000A6976" w:rsidRPr="00687E2A" w:rsidRDefault="000A6976" w:rsidP="000A6976">
      <w:pPr>
        <w:pStyle w:val="a3"/>
        <w:jc w:val="both"/>
        <w:rPr>
          <w:szCs w:val="28"/>
          <w:lang w:val="en-US"/>
        </w:rPr>
      </w:pPr>
      <w:r w:rsidRPr="00687E2A">
        <w:rPr>
          <w:szCs w:val="28"/>
          <w:lang w:val="en-US"/>
        </w:rPr>
        <w:lastRenderedPageBreak/>
        <w:t>7. We declare that before signing the contract, the present proposal and your notification of our victory will be considered valid and equal to the contract between us.</w:t>
      </w:r>
    </w:p>
    <w:p w:rsidR="000A6976" w:rsidRPr="00687E2A" w:rsidRDefault="000A6976" w:rsidP="000A6976">
      <w:pPr>
        <w:pStyle w:val="a3"/>
        <w:jc w:val="both"/>
        <w:rPr>
          <w:i/>
          <w:szCs w:val="28"/>
          <w:highlight w:val="cyan"/>
          <w:lang w:val="en-US"/>
        </w:rPr>
      </w:pPr>
      <w:r w:rsidRPr="00687E2A">
        <w:rPr>
          <w:szCs w:val="28"/>
          <w:lang w:val="en-US"/>
        </w:rPr>
        <w:t> </w:t>
      </w:r>
    </w:p>
    <w:p w:rsidR="000A6976" w:rsidRPr="00687E2A" w:rsidRDefault="000A6976" w:rsidP="000A6976">
      <w:pPr>
        <w:pStyle w:val="a3"/>
        <w:jc w:val="both"/>
        <w:rPr>
          <w:b/>
          <w:lang w:val="en-US"/>
        </w:rPr>
      </w:pPr>
      <w:r w:rsidRPr="00687E2A">
        <w:rPr>
          <w:b/>
          <w:lang w:val="en-US"/>
        </w:rPr>
        <w:t>The representative with the authority to sign the application for participation on behalf of ____________________________________________________________</w:t>
      </w:r>
    </w:p>
    <w:p w:rsidR="000A6976" w:rsidRPr="00687E2A" w:rsidRDefault="000A6976" w:rsidP="000A6976">
      <w:pPr>
        <w:tabs>
          <w:tab w:val="left" w:pos="8640"/>
        </w:tabs>
        <w:jc w:val="center"/>
        <w:rPr>
          <w:i/>
          <w:lang w:val="en-US"/>
        </w:rPr>
      </w:pPr>
      <w:r w:rsidRPr="00687E2A">
        <w:rPr>
          <w:i/>
          <w:lang w:val="en-US"/>
        </w:rPr>
        <w:t>(</w:t>
      </w:r>
      <w:proofErr w:type="gramStart"/>
      <w:r w:rsidRPr="00687E2A">
        <w:rPr>
          <w:i/>
          <w:lang w:val="en-US"/>
        </w:rPr>
        <w:t>the</w:t>
      </w:r>
      <w:proofErr w:type="gramEnd"/>
      <w:r w:rsidRPr="00687E2A">
        <w:rPr>
          <w:i/>
          <w:lang w:val="en-US"/>
        </w:rPr>
        <w:t xml:space="preserve"> name of the applicant)</w:t>
      </w:r>
    </w:p>
    <w:p w:rsidR="000A6976" w:rsidRPr="00687E2A" w:rsidRDefault="000A6976" w:rsidP="000A6976">
      <w:pPr>
        <w:pStyle w:val="30"/>
        <w:suppressAutoHyphens/>
        <w:spacing w:after="0"/>
        <w:rPr>
          <w:sz w:val="28"/>
          <w:szCs w:val="28"/>
          <w:lang w:val="en-US"/>
        </w:rPr>
      </w:pPr>
      <w:r w:rsidRPr="00687E2A">
        <w:rPr>
          <w:sz w:val="28"/>
          <w:szCs w:val="28"/>
          <w:lang w:val="en-US"/>
        </w:rPr>
        <w:t>____________________________________________________________________</w:t>
      </w:r>
    </w:p>
    <w:p w:rsidR="000A6976" w:rsidRPr="00687E2A" w:rsidRDefault="000A6976" w:rsidP="000A6976">
      <w:pPr>
        <w:rPr>
          <w:i/>
          <w:lang w:val="en-US"/>
        </w:rPr>
      </w:pPr>
      <w:r w:rsidRPr="00687E2A">
        <w:rPr>
          <w:i/>
          <w:lang w:val="en-US"/>
        </w:rPr>
        <w:t>Stamp</w:t>
      </w:r>
      <w:r w:rsidRPr="00687E2A">
        <w:rPr>
          <w:lang w:val="en-US"/>
        </w:rPr>
        <w:tab/>
      </w:r>
      <w:r w:rsidRPr="00687E2A">
        <w:rPr>
          <w:lang w:val="en-US"/>
        </w:rPr>
        <w:tab/>
      </w:r>
      <w:r w:rsidRPr="00687E2A">
        <w:rPr>
          <w:lang w:val="en-US"/>
        </w:rPr>
        <w:tab/>
      </w:r>
      <w:r w:rsidRPr="00687E2A">
        <w:rPr>
          <w:i/>
          <w:lang w:val="en-US"/>
        </w:rPr>
        <w:t xml:space="preserve">(position, signature, </w:t>
      </w:r>
      <w:proofErr w:type="gramStart"/>
      <w:r w:rsidRPr="00687E2A">
        <w:rPr>
          <w:i/>
          <w:lang w:val="en-US"/>
        </w:rPr>
        <w:t>full</w:t>
      </w:r>
      <w:proofErr w:type="gramEnd"/>
      <w:r w:rsidRPr="00687E2A">
        <w:rPr>
          <w:i/>
          <w:lang w:val="en-US"/>
        </w:rPr>
        <w:t xml:space="preserve"> name)</w:t>
      </w:r>
    </w:p>
    <w:p w:rsidR="000A6976" w:rsidRPr="00687E2A" w:rsidRDefault="000A6976" w:rsidP="000A6976">
      <w:pPr>
        <w:pStyle w:val="30"/>
        <w:suppressAutoHyphens/>
        <w:spacing w:after="0"/>
        <w:rPr>
          <w:sz w:val="28"/>
          <w:szCs w:val="28"/>
          <w:lang w:val="en-US"/>
        </w:rPr>
        <w:sectPr w:rsidR="000A6976" w:rsidRPr="00687E2A" w:rsidSect="00211EEE">
          <w:pgSz w:w="16840" w:h="11907" w:orient="landscape" w:code="9"/>
          <w:pgMar w:top="1418" w:right="1134" w:bottom="851" w:left="851" w:header="794" w:footer="794" w:gutter="0"/>
          <w:cols w:space="720"/>
          <w:titlePg/>
          <w:docGrid w:linePitch="326"/>
        </w:sectPr>
      </w:pPr>
      <w:r w:rsidRPr="00687E2A">
        <w:rPr>
          <w:sz w:val="28"/>
          <w:szCs w:val="28"/>
          <w:lang w:val="en-US"/>
        </w:rPr>
        <w:t>"____" _________ 201__</w:t>
      </w:r>
    </w:p>
    <w:p w:rsidR="006B6755" w:rsidRDefault="006B6755"/>
    <w:sectPr w:rsidR="006B6755" w:rsidSect="000A6976">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976"/>
    <w:rsid w:val="000A6976"/>
    <w:rsid w:val="006B6755"/>
    <w:rsid w:val="00C31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76"/>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 Знак"/>
    <w:link w:val="30"/>
    <w:rsid w:val="000A6976"/>
    <w:rPr>
      <w:sz w:val="16"/>
      <w:szCs w:val="16"/>
    </w:rPr>
  </w:style>
  <w:style w:type="paragraph" w:styleId="30">
    <w:name w:val="Body Text 3"/>
    <w:basedOn w:val="a"/>
    <w:link w:val="3"/>
    <w:rsid w:val="000A6976"/>
    <w:pPr>
      <w:suppressAutoHyphens w:val="0"/>
      <w:spacing w:after="120"/>
    </w:pPr>
    <w:rPr>
      <w:rFonts w:asciiTheme="minorHAnsi" w:eastAsiaTheme="minorHAnsi" w:hAnsiTheme="minorHAnsi" w:cstheme="minorBidi"/>
      <w:sz w:val="16"/>
      <w:szCs w:val="16"/>
      <w:lang w:eastAsia="en-US"/>
    </w:rPr>
  </w:style>
  <w:style w:type="character" w:customStyle="1" w:styleId="31">
    <w:name w:val="Основной текст 3 Знак1"/>
    <w:basedOn w:val="a0"/>
    <w:uiPriority w:val="99"/>
    <w:semiHidden/>
    <w:rsid w:val="000A6976"/>
    <w:rPr>
      <w:rFonts w:ascii="Times New Roman" w:eastAsia="Times New Roman" w:hAnsi="Times New Roman" w:cs="Times New Roman"/>
      <w:sz w:val="16"/>
      <w:szCs w:val="16"/>
      <w:lang w:eastAsia="ar-SA"/>
    </w:rPr>
  </w:style>
  <w:style w:type="paragraph" w:styleId="a3">
    <w:name w:val="Body Text Indent"/>
    <w:basedOn w:val="a"/>
    <w:link w:val="1"/>
    <w:rsid w:val="000A6976"/>
    <w:pPr>
      <w:ind w:firstLine="720"/>
    </w:pPr>
    <w:rPr>
      <w:sz w:val="28"/>
      <w:szCs w:val="20"/>
    </w:rPr>
  </w:style>
  <w:style w:type="character" w:customStyle="1" w:styleId="a4">
    <w:name w:val="Основной текст с отступом Знак"/>
    <w:basedOn w:val="a0"/>
    <w:uiPriority w:val="99"/>
    <w:semiHidden/>
    <w:rsid w:val="000A6976"/>
    <w:rPr>
      <w:rFonts w:ascii="Times New Roman" w:eastAsia="Times New Roman" w:hAnsi="Times New Roman" w:cs="Times New Roman"/>
      <w:sz w:val="24"/>
      <w:szCs w:val="24"/>
      <w:lang w:eastAsia="ar-SA"/>
    </w:rPr>
  </w:style>
  <w:style w:type="character" w:customStyle="1" w:styleId="1">
    <w:name w:val="Основной текст с отступом Знак1"/>
    <w:basedOn w:val="a0"/>
    <w:link w:val="a3"/>
    <w:rsid w:val="000A6976"/>
    <w:rPr>
      <w:rFonts w:ascii="Times New Roman" w:eastAsia="Times New Roman" w:hAnsi="Times New Roman" w:cs="Times New Roman"/>
      <w:sz w:val="28"/>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76"/>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 Знак"/>
    <w:link w:val="30"/>
    <w:rsid w:val="000A6976"/>
    <w:rPr>
      <w:sz w:val="16"/>
      <w:szCs w:val="16"/>
    </w:rPr>
  </w:style>
  <w:style w:type="paragraph" w:styleId="30">
    <w:name w:val="Body Text 3"/>
    <w:basedOn w:val="a"/>
    <w:link w:val="3"/>
    <w:rsid w:val="000A6976"/>
    <w:pPr>
      <w:suppressAutoHyphens w:val="0"/>
      <w:spacing w:after="120"/>
    </w:pPr>
    <w:rPr>
      <w:rFonts w:asciiTheme="minorHAnsi" w:eastAsiaTheme="minorHAnsi" w:hAnsiTheme="minorHAnsi" w:cstheme="minorBidi"/>
      <w:sz w:val="16"/>
      <w:szCs w:val="16"/>
      <w:lang w:eastAsia="en-US"/>
    </w:rPr>
  </w:style>
  <w:style w:type="character" w:customStyle="1" w:styleId="31">
    <w:name w:val="Основной текст 3 Знак1"/>
    <w:basedOn w:val="a0"/>
    <w:uiPriority w:val="99"/>
    <w:semiHidden/>
    <w:rsid w:val="000A6976"/>
    <w:rPr>
      <w:rFonts w:ascii="Times New Roman" w:eastAsia="Times New Roman" w:hAnsi="Times New Roman" w:cs="Times New Roman"/>
      <w:sz w:val="16"/>
      <w:szCs w:val="16"/>
      <w:lang w:eastAsia="ar-SA"/>
    </w:rPr>
  </w:style>
  <w:style w:type="paragraph" w:styleId="a3">
    <w:name w:val="Body Text Indent"/>
    <w:basedOn w:val="a"/>
    <w:link w:val="1"/>
    <w:rsid w:val="000A6976"/>
    <w:pPr>
      <w:ind w:firstLine="720"/>
    </w:pPr>
    <w:rPr>
      <w:sz w:val="28"/>
      <w:szCs w:val="20"/>
    </w:rPr>
  </w:style>
  <w:style w:type="character" w:customStyle="1" w:styleId="a4">
    <w:name w:val="Основной текст с отступом Знак"/>
    <w:basedOn w:val="a0"/>
    <w:uiPriority w:val="99"/>
    <w:semiHidden/>
    <w:rsid w:val="000A6976"/>
    <w:rPr>
      <w:rFonts w:ascii="Times New Roman" w:eastAsia="Times New Roman" w:hAnsi="Times New Roman" w:cs="Times New Roman"/>
      <w:sz w:val="24"/>
      <w:szCs w:val="24"/>
      <w:lang w:eastAsia="ar-SA"/>
    </w:rPr>
  </w:style>
  <w:style w:type="character" w:customStyle="1" w:styleId="1">
    <w:name w:val="Основной текст с отступом Знак1"/>
    <w:basedOn w:val="a0"/>
    <w:link w:val="a3"/>
    <w:rsid w:val="000A6976"/>
    <w:rPr>
      <w:rFonts w:ascii="Times New Roman" w:eastAsia="Times New Roman" w:hAnsi="Times New Roman" w:cs="Times New Roman"/>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674</Words>
  <Characters>3847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Сергиенко Руслан Владимирович</dc:creator>
  <cp:lastModifiedBy>Моржаева Баина Борисовна</cp:lastModifiedBy>
  <cp:revision>2</cp:revision>
  <dcterms:created xsi:type="dcterms:W3CDTF">2018-02-27T12:05:00Z</dcterms:created>
  <dcterms:modified xsi:type="dcterms:W3CDTF">2018-03-05T15:11:00Z</dcterms:modified>
</cp:coreProperties>
</file>